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F" w:rsidRDefault="00B240B7" w:rsidP="00B263F0">
      <w:pPr>
        <w:pStyle w:val="1"/>
        <w:spacing w:line="240" w:lineRule="exact"/>
        <w:ind w:right="-51"/>
        <w:jc w:val="left"/>
        <w:rPr>
          <w:b/>
          <w:sz w:val="22"/>
          <w:szCs w:val="22"/>
          <w:lang w:val="en-US"/>
        </w:rPr>
      </w:pPr>
      <w:bookmarkStart w:id="0" w:name="_GoBack"/>
      <w:bookmarkEnd w:id="0"/>
      <w:r w:rsidRPr="00EC28F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0</wp:posOffset>
                </wp:positionV>
                <wp:extent cx="6796405" cy="1652905"/>
                <wp:effectExtent l="0" t="444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F4" w:rsidRPr="0093278B" w:rsidRDefault="00BA6AF4" w:rsidP="00A9510B">
                            <w:pPr>
                              <w:pStyle w:val="6"/>
                              <w:tabs>
                                <w:tab w:val="left" w:pos="10348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Cs w:val="30"/>
                              </w:rPr>
                            </w:pPr>
                            <w:r w:rsidRPr="0093278B">
                              <w:rPr>
                                <w:rFonts w:ascii="Arial" w:hAnsi="Arial" w:cs="Arial"/>
                                <w:b/>
                                <w:color w:val="000000"/>
                                <w:szCs w:val="30"/>
                              </w:rPr>
                              <w:t>Акционерное общество</w:t>
                            </w:r>
                          </w:p>
                          <w:p w:rsidR="00BA6AF4" w:rsidRPr="0093278B" w:rsidRDefault="00BA6AF4" w:rsidP="00A9510B">
                            <w:pPr>
                              <w:tabs>
                                <w:tab w:val="left" w:pos="10348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0"/>
                              </w:rPr>
                            </w:pPr>
                            <w:r w:rsidRPr="0093278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0"/>
                              </w:rPr>
                              <w:t>«Ведение реестров компаний»</w:t>
                            </w:r>
                          </w:p>
                          <w:p w:rsidR="00BA6AF4" w:rsidRDefault="00BA6AF4" w:rsidP="007E2E54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27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Лицензия ЦБ России № </w:t>
                            </w:r>
                            <w:r w:rsidRPr="009327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065</w:t>
                            </w:r>
                            <w:r w:rsidRPr="009327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Pr="009327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13979-00</w:t>
                            </w:r>
                            <w:r w:rsidRPr="0093278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0001</w:t>
                            </w:r>
                          </w:p>
                          <w:p w:rsidR="00BA6AF4" w:rsidRPr="00287F80" w:rsidRDefault="00BA6AF4" w:rsidP="00287F80">
                            <w:pPr>
                              <w:spacing w:before="120" w:after="1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vrk</w:t>
                              </w:r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287F8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9" w:history="1"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info</w:t>
                              </w:r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vrk</w:t>
                              </w:r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87F80">
                                <w:rPr>
                                  <w:rStyle w:val="ac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BA6AF4" w:rsidRDefault="00BA6AF4" w:rsidP="007E2E54">
                            <w:pPr>
                              <w:spacing w:before="120" w:after="120"/>
                              <w:ind w:firstLine="567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620014, г.</w:t>
                            </w:r>
                            <w:r w:rsidRPr="00B54D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Екатеринбург, ул. Добролюбова, 16, 5 этаж</w:t>
                            </w:r>
                          </w:p>
                          <w:p w:rsidR="00BA6AF4" w:rsidRPr="00D14635" w:rsidRDefault="00BA6AF4" w:rsidP="007E2E54">
                            <w:pPr>
                              <w:tabs>
                                <w:tab w:val="left" w:pos="10348"/>
                              </w:tabs>
                              <w:spacing w:before="120" w:after="12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  <w:t>т</w:t>
                            </w:r>
                            <w:r w:rsidRPr="00096573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  <w:t>ел. (343)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 283-02-16</w:t>
                            </w:r>
                          </w:p>
                          <w:p w:rsidR="00BA6AF4" w:rsidRPr="00287F80" w:rsidRDefault="00BA6AF4" w:rsidP="007E2E54">
                            <w:pPr>
                              <w:spacing w:before="120" w:after="12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604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ОГРН</w:t>
                            </w:r>
                            <w:r w:rsidRPr="00287F8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604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1026605227923,</w:t>
                            </w:r>
                            <w:r w:rsidRPr="00287F8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3604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ИНН 6661049239</w:t>
                            </w:r>
                          </w:p>
                          <w:p w:rsidR="00BA6AF4" w:rsidRDefault="00BA6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0;width:535.15pt;height:13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DpgA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" stroked="f">
                <v:textbox>
                  <w:txbxContent>
                    <w:p w:rsidR="00BA6AF4" w:rsidRPr="0093278B" w:rsidRDefault="00BA6AF4" w:rsidP="00A9510B">
                      <w:pPr>
                        <w:pStyle w:val="6"/>
                        <w:tabs>
                          <w:tab w:val="left" w:pos="10348"/>
                        </w:tabs>
                        <w:rPr>
                          <w:rFonts w:ascii="Arial" w:hAnsi="Arial" w:cs="Arial"/>
                          <w:b/>
                          <w:color w:val="000000"/>
                          <w:szCs w:val="30"/>
                        </w:rPr>
                      </w:pPr>
                      <w:r w:rsidRPr="0093278B">
                        <w:rPr>
                          <w:rFonts w:ascii="Arial" w:hAnsi="Arial" w:cs="Arial"/>
                          <w:b/>
                          <w:color w:val="000000"/>
                          <w:szCs w:val="30"/>
                        </w:rPr>
                        <w:t>Акционерное общество</w:t>
                      </w:r>
                    </w:p>
                    <w:p w:rsidR="00BA6AF4" w:rsidRPr="0093278B" w:rsidRDefault="00BA6AF4" w:rsidP="00A9510B">
                      <w:pPr>
                        <w:tabs>
                          <w:tab w:val="left" w:pos="10348"/>
                        </w:tabs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0"/>
                        </w:rPr>
                      </w:pPr>
                      <w:r w:rsidRPr="0093278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0"/>
                        </w:rPr>
                        <w:t>«Ведение реестров компаний»</w:t>
                      </w:r>
                    </w:p>
                    <w:p w:rsidR="00BA6AF4" w:rsidRDefault="00BA6AF4" w:rsidP="007E2E54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327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Лицензия ЦБ России № </w:t>
                      </w:r>
                      <w:r w:rsidRPr="009327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065</w:t>
                      </w:r>
                      <w:r w:rsidRPr="009327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Pr="009327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13979-00</w:t>
                      </w:r>
                      <w:r w:rsidRPr="0093278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0001</w:t>
                      </w:r>
                    </w:p>
                    <w:p w:rsidR="00BA6AF4" w:rsidRPr="00287F80" w:rsidRDefault="00BA6AF4" w:rsidP="00287F80">
                      <w:pPr>
                        <w:spacing w:before="120" w:after="120"/>
                        <w:jc w:val="right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vrk</w:t>
                        </w:r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287F8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hyperlink r:id="rId11" w:history="1"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info</w:t>
                        </w:r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@</w:t>
                        </w:r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vrk</w:t>
                        </w:r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287F80">
                          <w:rPr>
                            <w:rStyle w:val="ac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BA6AF4" w:rsidRDefault="00BA6AF4" w:rsidP="007E2E54">
                      <w:pPr>
                        <w:spacing w:before="120" w:after="120"/>
                        <w:ind w:firstLine="567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620014, г.</w:t>
                      </w:r>
                      <w:r w:rsidRPr="00B54D2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Екатеринбург, ул. Добролюбова, 16, 5 этаж</w:t>
                      </w:r>
                    </w:p>
                    <w:p w:rsidR="00BA6AF4" w:rsidRPr="00D14635" w:rsidRDefault="00BA6AF4" w:rsidP="007E2E54">
                      <w:pPr>
                        <w:tabs>
                          <w:tab w:val="left" w:pos="10348"/>
                        </w:tabs>
                        <w:spacing w:before="120" w:after="12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</w:rPr>
                        <w:t>т</w:t>
                      </w:r>
                      <w:r w:rsidRPr="00096573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</w:rPr>
                        <w:t>ел. (343)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</w:rPr>
                        <w:t xml:space="preserve"> 283-02-16</w:t>
                      </w:r>
                    </w:p>
                    <w:p w:rsidR="00BA6AF4" w:rsidRPr="00287F80" w:rsidRDefault="00BA6AF4" w:rsidP="007E2E54">
                      <w:pPr>
                        <w:spacing w:before="120" w:after="12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360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ОГРН</w:t>
                      </w:r>
                      <w:r w:rsidRPr="00287F8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360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1026605227923,</w:t>
                      </w:r>
                      <w:r w:rsidRPr="00287F8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360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ИНН 6661049239</w:t>
                      </w:r>
                    </w:p>
                    <w:p w:rsidR="00BA6AF4" w:rsidRDefault="00BA6AF4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635</wp:posOffset>
                </wp:positionV>
                <wp:extent cx="2461895" cy="1780540"/>
                <wp:effectExtent l="3810" t="0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F4" w:rsidRPr="00126118" w:rsidRDefault="00B240B7" w:rsidP="00C64F4F">
                            <w:r w:rsidRPr="00E554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7110" cy="1466215"/>
                                  <wp:effectExtent l="0" t="0" r="0" b="0"/>
                                  <wp:docPr id="1" name="Рисунок 1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110" cy="146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.05pt;width:193.85pt;height:140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INhQIAABU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" stroked="f">
                <v:textbox>
                  <w:txbxContent>
                    <w:p w:rsidR="00BA6AF4" w:rsidRPr="00126118" w:rsidRDefault="00B240B7" w:rsidP="00C64F4F">
                      <w:r w:rsidRPr="00E55439">
                        <w:rPr>
                          <w:noProof/>
                        </w:rPr>
                        <w:drawing>
                          <wp:inline distT="0" distB="0" distL="0" distR="0">
                            <wp:extent cx="2277110" cy="1466215"/>
                            <wp:effectExtent l="0" t="0" r="0" b="0"/>
                            <wp:docPr id="1" name="Рисунок 1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110" cy="146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28F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6667500" cy="635"/>
                <wp:effectExtent l="13335" t="13970" r="571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47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pt;margin-top:0;width:5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"/>
            </w:pict>
          </mc:Fallback>
        </mc:AlternateContent>
      </w:r>
    </w:p>
    <w:p w:rsidR="00C64F4F" w:rsidRDefault="00C64F4F" w:rsidP="00ED49EC">
      <w:pPr>
        <w:spacing w:line="240" w:lineRule="exact"/>
        <w:rPr>
          <w:lang w:val="en-US"/>
        </w:rPr>
      </w:pPr>
    </w:p>
    <w:p w:rsidR="00C64F4F" w:rsidRDefault="00C64F4F" w:rsidP="00ED49EC">
      <w:pPr>
        <w:spacing w:line="240" w:lineRule="exact"/>
        <w:rPr>
          <w:lang w:val="en-US"/>
        </w:rPr>
      </w:pPr>
    </w:p>
    <w:p w:rsidR="00C64F4F" w:rsidRDefault="00C64F4F" w:rsidP="00ED49EC">
      <w:pPr>
        <w:spacing w:line="240" w:lineRule="exact"/>
        <w:rPr>
          <w:lang w:val="en-US"/>
        </w:rPr>
      </w:pPr>
    </w:p>
    <w:p w:rsidR="00C64F4F" w:rsidRDefault="00C64F4F" w:rsidP="00ED49EC">
      <w:pPr>
        <w:spacing w:line="240" w:lineRule="exact"/>
        <w:rPr>
          <w:lang w:val="en-US"/>
        </w:rPr>
      </w:pPr>
    </w:p>
    <w:p w:rsidR="00C64F4F" w:rsidRDefault="00C64F4F" w:rsidP="00ED49EC">
      <w:pPr>
        <w:spacing w:line="240" w:lineRule="exact"/>
        <w:rPr>
          <w:lang w:val="en-US"/>
        </w:rPr>
      </w:pPr>
    </w:p>
    <w:p w:rsidR="00C64F4F" w:rsidRDefault="00C64F4F" w:rsidP="00ED49EC">
      <w:pPr>
        <w:spacing w:line="240" w:lineRule="exact"/>
        <w:rPr>
          <w:lang w:val="en-US"/>
        </w:rPr>
      </w:pPr>
    </w:p>
    <w:p w:rsidR="00C64F4F" w:rsidRDefault="00C64F4F" w:rsidP="00ED49EC">
      <w:pPr>
        <w:spacing w:line="240" w:lineRule="exact"/>
        <w:rPr>
          <w:lang w:val="en-US"/>
        </w:rPr>
      </w:pPr>
    </w:p>
    <w:p w:rsidR="00C64F4F" w:rsidRDefault="00C64F4F" w:rsidP="00ED49EC">
      <w:pPr>
        <w:spacing w:line="240" w:lineRule="exact"/>
        <w:rPr>
          <w:lang w:val="en-US"/>
        </w:rPr>
      </w:pPr>
    </w:p>
    <w:p w:rsidR="00EC3C5A" w:rsidRDefault="00EC3C5A" w:rsidP="00ED49EC">
      <w:pPr>
        <w:spacing w:line="240" w:lineRule="exact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C3C5A" w:rsidRPr="00EC3C5A" w:rsidRDefault="00B240B7" w:rsidP="00ED49EC">
      <w:pPr>
        <w:spacing w:line="240" w:lineRule="exact"/>
        <w:rPr>
          <w:sz w:val="10"/>
          <w:szCs w:val="10"/>
          <w:lang w:val="en-US"/>
        </w:rPr>
      </w:pPr>
      <w:r w:rsidRPr="00EC28F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52705</wp:posOffset>
                </wp:positionV>
                <wp:extent cx="6667500" cy="0"/>
                <wp:effectExtent l="8255" t="9525" r="1079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5CFB" id="AutoShape 4" o:spid="_x0000_s1026" type="#_x0000_t32" style="position:absolute;margin-left:-3.9pt;margin-top:4.15pt;width:5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Zv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"/>
            </w:pict>
          </mc:Fallback>
        </mc:AlternateContent>
      </w:r>
    </w:p>
    <w:p w:rsidR="004A5572" w:rsidRDefault="004A5572" w:rsidP="00ED49EC">
      <w:pPr>
        <w:rPr>
          <w:sz w:val="10"/>
          <w:szCs w:val="10"/>
          <w:lang w:val="en-US"/>
        </w:rPr>
      </w:pPr>
    </w:p>
    <w:p w:rsidR="004A5572" w:rsidRDefault="00B240B7" w:rsidP="00ED49EC">
      <w:pPr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31750</wp:posOffset>
                </wp:positionV>
                <wp:extent cx="51435" cy="60325"/>
                <wp:effectExtent l="0" t="4445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F4" w:rsidRPr="002E364C" w:rsidRDefault="00BA6AF4" w:rsidP="00D94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21.1pt;margin-top:2.5pt;width:4.05pt;height: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FMgwIAABM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" stroked="f">
                <v:textbox>
                  <w:txbxContent>
                    <w:p w:rsidR="00BA6AF4" w:rsidRPr="002E364C" w:rsidRDefault="00BA6AF4" w:rsidP="00D94C49"/>
                  </w:txbxContent>
                </v:textbox>
              </v:shape>
            </w:pict>
          </mc:Fallback>
        </mc:AlternateContent>
      </w:r>
    </w:p>
    <w:p w:rsidR="005548A9" w:rsidRDefault="00135BEC" w:rsidP="005548A9">
      <w:r w:rsidRPr="006F0BBD">
        <w:rPr>
          <w:sz w:val="22"/>
          <w:szCs w:val="22"/>
        </w:rPr>
        <w:t xml:space="preserve">Исх.  № _____________  от  </w:t>
      </w:r>
      <w:r w:rsidR="003C104D">
        <w:rPr>
          <w:sz w:val="22"/>
          <w:szCs w:val="22"/>
        </w:rPr>
        <w:t>25.12.</w:t>
      </w:r>
      <w:r w:rsidRPr="006F0BBD">
        <w:rPr>
          <w:sz w:val="22"/>
          <w:szCs w:val="22"/>
        </w:rPr>
        <w:t>2023г.</w:t>
      </w:r>
      <w:r w:rsidR="00B240B7" w:rsidRPr="006F0B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31750</wp:posOffset>
                </wp:positionV>
                <wp:extent cx="45085" cy="45085"/>
                <wp:effectExtent l="0" t="1270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F4" w:rsidRPr="003A7B35" w:rsidRDefault="00BA6AF4" w:rsidP="003A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.45pt;margin-top:2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qcgAIAABM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" stroked="f">
                <v:textbox>
                  <w:txbxContent>
                    <w:p w:rsidR="00BA6AF4" w:rsidRPr="003A7B35" w:rsidRDefault="00BA6AF4" w:rsidP="003A7B35"/>
                  </w:txbxContent>
                </v:textbox>
              </v:shape>
            </w:pict>
          </mc:Fallback>
        </mc:AlternateContent>
      </w:r>
      <w:r w:rsidRPr="006F0BBD">
        <w:rPr>
          <w:sz w:val="22"/>
          <w:szCs w:val="22"/>
        </w:rPr>
        <w:tab/>
      </w:r>
      <w:r w:rsidR="006F0BBD">
        <w:tab/>
      </w:r>
      <w:r>
        <w:tab/>
      </w:r>
    </w:p>
    <w:p w:rsidR="00BA6AF4" w:rsidRPr="00BA6AF4" w:rsidRDefault="00BA6AF4" w:rsidP="00BA6AF4">
      <w:pPr>
        <w:jc w:val="right"/>
        <w:rPr>
          <w:b/>
          <w:sz w:val="18"/>
          <w:szCs w:val="18"/>
        </w:rPr>
      </w:pPr>
      <w:r w:rsidRPr="00BA6AF4">
        <w:rPr>
          <w:b/>
          <w:sz w:val="18"/>
          <w:szCs w:val="18"/>
        </w:rPr>
        <w:t>Акционерное общество «Новый регистратор»</w:t>
      </w:r>
    </w:p>
    <w:p w:rsidR="00BA6AF4" w:rsidRPr="00BA6AF4" w:rsidRDefault="00BA6AF4" w:rsidP="00BA6AF4">
      <w:pPr>
        <w:jc w:val="right"/>
        <w:rPr>
          <w:sz w:val="18"/>
          <w:szCs w:val="18"/>
        </w:rPr>
      </w:pPr>
      <w:r w:rsidRPr="00BA6AF4">
        <w:rPr>
          <w:sz w:val="18"/>
          <w:szCs w:val="18"/>
        </w:rPr>
        <w:t>107996, г. Москва, ул. Буженинова, д.30, стр.1</w:t>
      </w:r>
    </w:p>
    <w:p w:rsidR="00BA6AF4" w:rsidRPr="00BA6AF4" w:rsidRDefault="00BA6AF4" w:rsidP="00BA6AF4">
      <w:pPr>
        <w:jc w:val="right"/>
        <w:rPr>
          <w:b/>
          <w:sz w:val="18"/>
          <w:szCs w:val="18"/>
        </w:rPr>
      </w:pPr>
      <w:r w:rsidRPr="00BA6AF4">
        <w:rPr>
          <w:b/>
          <w:sz w:val="18"/>
          <w:szCs w:val="18"/>
        </w:rPr>
        <w:t>Акционерное общество «Регистраторское общество «СТАТУС»</w:t>
      </w:r>
    </w:p>
    <w:p w:rsidR="00BA6AF4" w:rsidRPr="00BA6AF4" w:rsidRDefault="00BA6AF4" w:rsidP="00BA6AF4">
      <w:pPr>
        <w:jc w:val="right"/>
        <w:rPr>
          <w:iCs/>
          <w:sz w:val="18"/>
          <w:szCs w:val="18"/>
        </w:rPr>
      </w:pPr>
      <w:r w:rsidRPr="00BA6AF4">
        <w:rPr>
          <w:sz w:val="18"/>
          <w:szCs w:val="18"/>
        </w:rPr>
        <w:t>109052, г. Москва, ул. Новохохловская, д.23, стр.1</w:t>
      </w:r>
    </w:p>
    <w:p w:rsidR="00BA6AF4" w:rsidRPr="00BA6AF4" w:rsidRDefault="00BA6AF4" w:rsidP="00BA6AF4">
      <w:pPr>
        <w:jc w:val="right"/>
        <w:rPr>
          <w:b/>
          <w:sz w:val="18"/>
          <w:szCs w:val="18"/>
        </w:rPr>
      </w:pPr>
      <w:r w:rsidRPr="00BA6AF4">
        <w:rPr>
          <w:b/>
          <w:sz w:val="18"/>
          <w:szCs w:val="18"/>
        </w:rPr>
        <w:t>Акционерное общество «Независимая регистраторская компания Р.О.С.Т.»</w:t>
      </w:r>
    </w:p>
    <w:p w:rsidR="00BA6AF4" w:rsidRPr="00BA6AF4" w:rsidRDefault="00BA6AF4" w:rsidP="00BA6AF4">
      <w:pPr>
        <w:jc w:val="right"/>
        <w:rPr>
          <w:sz w:val="18"/>
          <w:szCs w:val="18"/>
        </w:rPr>
      </w:pPr>
      <w:r w:rsidRPr="00BA6AF4">
        <w:rPr>
          <w:sz w:val="18"/>
          <w:szCs w:val="18"/>
        </w:rPr>
        <w:t xml:space="preserve">107076, Москва, Стромынка, дом   № 18, корпус 5Б                                   </w:t>
      </w:r>
    </w:p>
    <w:p w:rsidR="00BA6AF4" w:rsidRPr="00BA6AF4" w:rsidRDefault="00BA6AF4" w:rsidP="00BA6AF4">
      <w:pPr>
        <w:jc w:val="right"/>
        <w:rPr>
          <w:b/>
          <w:sz w:val="18"/>
          <w:szCs w:val="18"/>
        </w:rPr>
      </w:pPr>
      <w:r w:rsidRPr="00BA6AF4">
        <w:rPr>
          <w:b/>
          <w:sz w:val="18"/>
          <w:szCs w:val="18"/>
        </w:rPr>
        <w:t>Акционерное общество «Реестр»</w:t>
      </w:r>
    </w:p>
    <w:p w:rsidR="00BA6AF4" w:rsidRPr="00BA6AF4" w:rsidRDefault="00BA6AF4" w:rsidP="00BA6AF4">
      <w:pPr>
        <w:jc w:val="right"/>
        <w:rPr>
          <w:sz w:val="18"/>
          <w:szCs w:val="18"/>
        </w:rPr>
      </w:pPr>
      <w:r w:rsidRPr="00BA6AF4">
        <w:rPr>
          <w:sz w:val="18"/>
          <w:szCs w:val="18"/>
        </w:rPr>
        <w:t>129090, Москва, Б.Балканский пер., д.20, стр.1</w:t>
      </w:r>
    </w:p>
    <w:p w:rsidR="00BA6AF4" w:rsidRPr="00BA6AF4" w:rsidRDefault="00BA6AF4" w:rsidP="00BA6AF4">
      <w:pPr>
        <w:jc w:val="right"/>
        <w:rPr>
          <w:b/>
          <w:sz w:val="18"/>
          <w:szCs w:val="18"/>
        </w:rPr>
      </w:pPr>
      <w:r w:rsidRPr="00BA6AF4">
        <w:rPr>
          <w:b/>
          <w:sz w:val="18"/>
          <w:szCs w:val="18"/>
        </w:rPr>
        <w:t>Акционерное общество «Агентство «Региональный независимый регистратор»</w:t>
      </w:r>
    </w:p>
    <w:p w:rsidR="00BA6AF4" w:rsidRPr="00BA6AF4" w:rsidRDefault="00BA6AF4" w:rsidP="00BA6AF4">
      <w:pPr>
        <w:jc w:val="right"/>
        <w:rPr>
          <w:sz w:val="18"/>
          <w:szCs w:val="18"/>
        </w:rPr>
      </w:pPr>
      <w:r w:rsidRPr="00BA6AF4">
        <w:rPr>
          <w:sz w:val="18"/>
          <w:szCs w:val="18"/>
        </w:rPr>
        <w:t>398017, г. Липецк, ул. 9 Мая, дом 10 Б.</w:t>
      </w:r>
    </w:p>
    <w:p w:rsidR="00BA6AF4" w:rsidRPr="00BA6AF4" w:rsidRDefault="00BA6AF4" w:rsidP="00BA6AF4">
      <w:pPr>
        <w:jc w:val="right"/>
        <w:rPr>
          <w:b/>
          <w:sz w:val="18"/>
          <w:szCs w:val="18"/>
        </w:rPr>
      </w:pPr>
      <w:r w:rsidRPr="00BA6AF4">
        <w:rPr>
          <w:b/>
          <w:sz w:val="18"/>
          <w:szCs w:val="18"/>
        </w:rPr>
        <w:t>Акционерное общество «Ведение реестров компаний»</w:t>
      </w:r>
    </w:p>
    <w:p w:rsidR="00BA6AF4" w:rsidRPr="00BA6AF4" w:rsidRDefault="00BA6AF4" w:rsidP="00BA6AF4">
      <w:pPr>
        <w:jc w:val="right"/>
        <w:rPr>
          <w:sz w:val="18"/>
          <w:szCs w:val="18"/>
        </w:rPr>
      </w:pPr>
      <w:r w:rsidRPr="00BA6AF4">
        <w:rPr>
          <w:sz w:val="18"/>
          <w:szCs w:val="18"/>
        </w:rPr>
        <w:t>620014, г. Екатеринбург, ул. Добролюбова, дом 16, 5 этаж.</w:t>
      </w:r>
    </w:p>
    <w:p w:rsidR="00BA6AF4" w:rsidRPr="00BA6AF4" w:rsidRDefault="00BA6AF4" w:rsidP="00BA6AF4">
      <w:pPr>
        <w:jc w:val="right"/>
        <w:rPr>
          <w:b/>
          <w:sz w:val="18"/>
          <w:szCs w:val="18"/>
        </w:rPr>
      </w:pPr>
      <w:r w:rsidRPr="00BA6AF4">
        <w:rPr>
          <w:b/>
          <w:sz w:val="18"/>
          <w:szCs w:val="18"/>
        </w:rPr>
        <w:t>Акционерное общество «Специализированный Регистратор «КОМПАС»</w:t>
      </w:r>
    </w:p>
    <w:p w:rsidR="00BA6AF4" w:rsidRPr="00BA6AF4" w:rsidRDefault="00BA6AF4" w:rsidP="00BA6AF4">
      <w:pPr>
        <w:jc w:val="right"/>
        <w:rPr>
          <w:sz w:val="18"/>
          <w:szCs w:val="18"/>
        </w:rPr>
      </w:pPr>
      <w:r w:rsidRPr="00BA6AF4">
        <w:rPr>
          <w:sz w:val="18"/>
          <w:szCs w:val="18"/>
        </w:rPr>
        <w:t>654005, Кемеровская область, город Новокузнецк, пр-кт Строителей, дом 57</w:t>
      </w:r>
    </w:p>
    <w:p w:rsidR="00BA6AF4" w:rsidRPr="00BA6AF4" w:rsidRDefault="00BA6AF4" w:rsidP="00BA6AF4">
      <w:pPr>
        <w:jc w:val="right"/>
        <w:rPr>
          <w:b/>
          <w:sz w:val="18"/>
          <w:szCs w:val="18"/>
        </w:rPr>
      </w:pPr>
      <w:r w:rsidRPr="00BA6AF4">
        <w:rPr>
          <w:b/>
          <w:sz w:val="18"/>
          <w:szCs w:val="18"/>
        </w:rPr>
        <w:t>Акционерное общество «Сервис-Реестр»</w:t>
      </w:r>
    </w:p>
    <w:p w:rsidR="00BA6AF4" w:rsidRPr="00BA6AF4" w:rsidRDefault="00BA6AF4" w:rsidP="00BA6AF4">
      <w:pPr>
        <w:jc w:val="right"/>
        <w:rPr>
          <w:sz w:val="18"/>
          <w:szCs w:val="18"/>
        </w:rPr>
      </w:pPr>
      <w:r w:rsidRPr="00BA6AF4">
        <w:rPr>
          <w:sz w:val="18"/>
          <w:szCs w:val="18"/>
        </w:rPr>
        <w:t>107045, г. Москва, ул. Сретенка д.12</w:t>
      </w:r>
    </w:p>
    <w:p w:rsidR="00BA6AF4" w:rsidRPr="00BA6AF4" w:rsidRDefault="00BA6AF4" w:rsidP="00BA6AF4">
      <w:pPr>
        <w:jc w:val="right"/>
        <w:rPr>
          <w:b/>
          <w:sz w:val="18"/>
          <w:szCs w:val="18"/>
        </w:rPr>
      </w:pPr>
      <w:r w:rsidRPr="00BA6AF4">
        <w:rPr>
          <w:b/>
          <w:sz w:val="18"/>
          <w:szCs w:val="18"/>
        </w:rPr>
        <w:t>Акционерное общество «РДЦ ПАРИТЕТ»</w:t>
      </w:r>
    </w:p>
    <w:p w:rsidR="00BA6AF4" w:rsidRPr="00BA6AF4" w:rsidRDefault="00BA6AF4" w:rsidP="00BA6AF4">
      <w:pPr>
        <w:jc w:val="right"/>
        <w:rPr>
          <w:sz w:val="18"/>
          <w:szCs w:val="18"/>
        </w:rPr>
      </w:pPr>
      <w:r w:rsidRPr="00BA6AF4">
        <w:rPr>
          <w:sz w:val="18"/>
          <w:szCs w:val="18"/>
        </w:rPr>
        <w:t>115114, г. Москва, пер. 2-й Кожевнический, д. 12, стр. 2, этаж 3, помещ. XVI, комната №4</w:t>
      </w:r>
    </w:p>
    <w:p w:rsidR="00BA6AF4" w:rsidRPr="00BA6AF4" w:rsidRDefault="00BA6AF4" w:rsidP="00BA6AF4">
      <w:pPr>
        <w:jc w:val="right"/>
        <w:rPr>
          <w:b/>
          <w:bCs/>
          <w:sz w:val="18"/>
          <w:szCs w:val="18"/>
        </w:rPr>
      </w:pPr>
      <w:r w:rsidRPr="00BA6AF4">
        <w:rPr>
          <w:b/>
          <w:bCs/>
          <w:sz w:val="18"/>
          <w:szCs w:val="18"/>
        </w:rPr>
        <w:t>Акционерное общество «Регистратор КРЦ»</w:t>
      </w:r>
    </w:p>
    <w:p w:rsidR="00BA6AF4" w:rsidRPr="00BA6AF4" w:rsidRDefault="00BA6AF4" w:rsidP="00BA6AF4">
      <w:pPr>
        <w:jc w:val="right"/>
        <w:rPr>
          <w:sz w:val="18"/>
          <w:szCs w:val="18"/>
        </w:rPr>
      </w:pPr>
      <w:r w:rsidRPr="00BA6AF4">
        <w:rPr>
          <w:sz w:val="18"/>
          <w:szCs w:val="18"/>
        </w:rPr>
        <w:t>350020, г. Краснодар, ул. Рашпилевская, д. 157, литер А, 4 этаж</w:t>
      </w:r>
    </w:p>
    <w:p w:rsidR="00D14635" w:rsidRPr="00D14635" w:rsidRDefault="00D14635" w:rsidP="00D14635">
      <w:pPr>
        <w:rPr>
          <w:sz w:val="24"/>
          <w:szCs w:val="24"/>
        </w:rPr>
      </w:pPr>
    </w:p>
    <w:p w:rsidR="00D14635" w:rsidRPr="00D14635" w:rsidRDefault="00D14635" w:rsidP="00D14635">
      <w:r w:rsidRPr="00D14635">
        <w:t>о внесении изменений в Приложени</w:t>
      </w:r>
      <w:r w:rsidR="005E2C84">
        <w:t>е</w:t>
      </w:r>
      <w:r w:rsidRPr="00D14635">
        <w:t xml:space="preserve"> №9</w:t>
      </w:r>
    </w:p>
    <w:p w:rsidR="00D14635" w:rsidRPr="00D14635" w:rsidRDefault="00D14635" w:rsidP="00D14635">
      <w:r w:rsidRPr="00D14635">
        <w:t xml:space="preserve">Договора на оказание взаимных трансфер-агентских услуг </w:t>
      </w:r>
    </w:p>
    <w:p w:rsidR="00D14635" w:rsidRPr="00D14635" w:rsidRDefault="00D14635" w:rsidP="00D14635">
      <w:pPr>
        <w:rPr>
          <w:sz w:val="18"/>
          <w:szCs w:val="18"/>
        </w:rPr>
      </w:pPr>
      <w:r w:rsidRPr="00D14635">
        <w:t>№ ТА-008/20 в редакции Дополнительного соглашения №1 от 30.06.2020г.</w:t>
      </w:r>
    </w:p>
    <w:p w:rsidR="00D14635" w:rsidRPr="00D14635" w:rsidRDefault="00D14635" w:rsidP="00D14635">
      <w:pPr>
        <w:spacing w:line="276" w:lineRule="auto"/>
        <w:rPr>
          <w:rFonts w:ascii="Tahoma" w:hAnsi="Tahoma" w:cs="Tahoma"/>
          <w:sz w:val="18"/>
          <w:szCs w:val="18"/>
        </w:rPr>
      </w:pPr>
    </w:p>
    <w:p w:rsidR="00D14635" w:rsidRPr="00D14635" w:rsidRDefault="00D14635" w:rsidP="00D14635">
      <w:pPr>
        <w:spacing w:line="276" w:lineRule="auto"/>
        <w:rPr>
          <w:rFonts w:ascii="Tahoma" w:hAnsi="Tahoma" w:cs="Tahoma"/>
          <w:sz w:val="18"/>
          <w:szCs w:val="18"/>
        </w:rPr>
      </w:pPr>
    </w:p>
    <w:p w:rsidR="00D14635" w:rsidRPr="00D14635" w:rsidRDefault="00D14635" w:rsidP="00D14635">
      <w:pPr>
        <w:jc w:val="center"/>
        <w:rPr>
          <w:b/>
          <w:bCs/>
        </w:rPr>
      </w:pPr>
      <w:r w:rsidRPr="00D14635">
        <w:rPr>
          <w:b/>
          <w:bCs/>
        </w:rPr>
        <w:t>УВЕДОМЛЕНИЕ</w:t>
      </w:r>
    </w:p>
    <w:p w:rsidR="00D14635" w:rsidRPr="00D14635" w:rsidRDefault="00D14635" w:rsidP="00D14635">
      <w:pPr>
        <w:jc w:val="center"/>
        <w:rPr>
          <w:rFonts w:ascii="Tahoma" w:hAnsi="Tahoma" w:cs="Tahoma"/>
          <w:b/>
          <w:bCs/>
        </w:rPr>
      </w:pPr>
    </w:p>
    <w:p w:rsidR="00D14635" w:rsidRPr="00D14635" w:rsidRDefault="00D14635" w:rsidP="00D14635">
      <w:pPr>
        <w:jc w:val="center"/>
        <w:rPr>
          <w:b/>
          <w:bCs/>
          <w:sz w:val="22"/>
          <w:szCs w:val="22"/>
        </w:rPr>
      </w:pPr>
    </w:p>
    <w:p w:rsidR="00D14635" w:rsidRPr="00D14635" w:rsidRDefault="00D14635" w:rsidP="00D14635">
      <w:pPr>
        <w:ind w:firstLine="709"/>
        <w:jc w:val="both"/>
        <w:rPr>
          <w:sz w:val="22"/>
          <w:szCs w:val="22"/>
        </w:rPr>
      </w:pPr>
      <w:r w:rsidRPr="00D14635">
        <w:rPr>
          <w:sz w:val="22"/>
          <w:szCs w:val="22"/>
        </w:rPr>
        <w:t>Настоящим Акционерное общество «</w:t>
      </w:r>
      <w:r>
        <w:rPr>
          <w:sz w:val="22"/>
          <w:szCs w:val="22"/>
        </w:rPr>
        <w:t>Ведение реестров компаний</w:t>
      </w:r>
      <w:r w:rsidRPr="00D14635">
        <w:rPr>
          <w:sz w:val="22"/>
          <w:szCs w:val="22"/>
        </w:rPr>
        <w:t>» (далее АО «</w:t>
      </w:r>
      <w:r>
        <w:rPr>
          <w:sz w:val="22"/>
          <w:szCs w:val="22"/>
        </w:rPr>
        <w:t>ВРК</w:t>
      </w:r>
      <w:r w:rsidRPr="00D14635">
        <w:rPr>
          <w:sz w:val="22"/>
          <w:szCs w:val="22"/>
        </w:rPr>
        <w:t xml:space="preserve">») уведомляет о том, что </w:t>
      </w:r>
      <w:r>
        <w:rPr>
          <w:sz w:val="22"/>
          <w:szCs w:val="22"/>
        </w:rPr>
        <w:t>18.12</w:t>
      </w:r>
      <w:r w:rsidRPr="00D14635">
        <w:rPr>
          <w:sz w:val="22"/>
          <w:szCs w:val="22"/>
        </w:rPr>
        <w:t>.2023</w:t>
      </w:r>
      <w:r w:rsidR="00DA358B">
        <w:rPr>
          <w:sz w:val="22"/>
          <w:szCs w:val="22"/>
        </w:rPr>
        <w:t>г.</w:t>
      </w:r>
      <w:r w:rsidRPr="00D14635">
        <w:rPr>
          <w:sz w:val="22"/>
          <w:szCs w:val="22"/>
        </w:rPr>
        <w:t xml:space="preserve"> в ЕГРЮЛ внесена запись о </w:t>
      </w:r>
      <w:r>
        <w:rPr>
          <w:sz w:val="22"/>
          <w:szCs w:val="22"/>
        </w:rPr>
        <w:t>создании Екатеринбургского филиала АО «ВРК».</w:t>
      </w:r>
      <w:r w:rsidRPr="00D14635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D14635">
        <w:rPr>
          <w:sz w:val="22"/>
          <w:szCs w:val="22"/>
        </w:rPr>
        <w:t>естонахождени</w:t>
      </w:r>
      <w:r>
        <w:rPr>
          <w:sz w:val="22"/>
          <w:szCs w:val="22"/>
        </w:rPr>
        <w:t>е</w:t>
      </w:r>
      <w:r w:rsidRPr="00D14635">
        <w:rPr>
          <w:sz w:val="22"/>
          <w:szCs w:val="22"/>
        </w:rPr>
        <w:t xml:space="preserve"> Екатеринбургского филиала АО</w:t>
      </w:r>
      <w:r>
        <w:rPr>
          <w:sz w:val="22"/>
          <w:szCs w:val="22"/>
        </w:rPr>
        <w:t xml:space="preserve"> </w:t>
      </w:r>
      <w:r w:rsidRPr="00D14635">
        <w:rPr>
          <w:sz w:val="22"/>
          <w:szCs w:val="22"/>
        </w:rPr>
        <w:t>«ВРК»:</w:t>
      </w:r>
    </w:p>
    <w:p w:rsidR="00D14635" w:rsidRPr="00D14635" w:rsidRDefault="00D14635" w:rsidP="00D14635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D14635">
        <w:rPr>
          <w:sz w:val="22"/>
          <w:szCs w:val="22"/>
        </w:rPr>
        <w:t>62</w:t>
      </w:r>
      <w:r>
        <w:rPr>
          <w:sz w:val="22"/>
          <w:szCs w:val="22"/>
        </w:rPr>
        <w:t>0026</w:t>
      </w:r>
      <w:r w:rsidRPr="00D14635">
        <w:rPr>
          <w:sz w:val="22"/>
          <w:szCs w:val="22"/>
        </w:rPr>
        <w:t xml:space="preserve">, </w:t>
      </w:r>
      <w:r>
        <w:rPr>
          <w:sz w:val="22"/>
          <w:szCs w:val="22"/>
        </w:rPr>
        <w:t>Свердлов</w:t>
      </w:r>
      <w:r w:rsidRPr="00D14635">
        <w:rPr>
          <w:sz w:val="22"/>
          <w:szCs w:val="22"/>
        </w:rPr>
        <w:t>ская область, г.</w:t>
      </w:r>
      <w:r>
        <w:rPr>
          <w:sz w:val="22"/>
          <w:szCs w:val="22"/>
        </w:rPr>
        <w:t xml:space="preserve"> Екатеринбург</w:t>
      </w:r>
      <w:r w:rsidRPr="00D14635">
        <w:rPr>
          <w:sz w:val="22"/>
          <w:szCs w:val="22"/>
        </w:rPr>
        <w:t>, ул.</w:t>
      </w:r>
      <w:r>
        <w:rPr>
          <w:sz w:val="22"/>
          <w:szCs w:val="22"/>
        </w:rPr>
        <w:t xml:space="preserve"> Белинского,</w:t>
      </w:r>
      <w:r w:rsidRPr="00D14635">
        <w:rPr>
          <w:sz w:val="22"/>
          <w:szCs w:val="22"/>
        </w:rPr>
        <w:t xml:space="preserve"> д.</w:t>
      </w:r>
      <w:r>
        <w:rPr>
          <w:sz w:val="22"/>
          <w:szCs w:val="22"/>
        </w:rPr>
        <w:t>54</w:t>
      </w:r>
    </w:p>
    <w:p w:rsidR="00D14635" w:rsidRPr="00D14635" w:rsidRDefault="00D14635" w:rsidP="00D14635">
      <w:pPr>
        <w:spacing w:line="276" w:lineRule="auto"/>
        <w:ind w:firstLine="708"/>
        <w:jc w:val="both"/>
        <w:rPr>
          <w:sz w:val="22"/>
          <w:szCs w:val="22"/>
        </w:rPr>
      </w:pPr>
    </w:p>
    <w:p w:rsidR="00D14635" w:rsidRPr="00D14635" w:rsidRDefault="00D14635" w:rsidP="00D14635">
      <w:pPr>
        <w:ind w:firstLine="708"/>
        <w:jc w:val="both"/>
        <w:rPr>
          <w:sz w:val="22"/>
          <w:szCs w:val="22"/>
        </w:rPr>
      </w:pPr>
      <w:r w:rsidRPr="00D14635">
        <w:rPr>
          <w:sz w:val="22"/>
          <w:szCs w:val="22"/>
        </w:rPr>
        <w:t>Приложение №1 к настоящему Уведомлению просим считать новой редакцией Приложения №9 к Договору на оказание взаимных трансфер-агентских услуг № ТА-008/20 в редакции Дополнительного соглашения №1 от 30.06.2020г.</w:t>
      </w:r>
    </w:p>
    <w:p w:rsidR="00D14635" w:rsidRPr="00D14635" w:rsidRDefault="00D14635" w:rsidP="00D14635">
      <w:pPr>
        <w:ind w:firstLine="709"/>
        <w:rPr>
          <w:sz w:val="22"/>
          <w:szCs w:val="22"/>
        </w:rPr>
      </w:pPr>
    </w:p>
    <w:p w:rsidR="00D93CE4" w:rsidRDefault="00D93CE4" w:rsidP="00D93CE4">
      <w:pPr>
        <w:spacing w:line="276" w:lineRule="auto"/>
        <w:ind w:firstLine="708"/>
        <w:jc w:val="both"/>
      </w:pPr>
    </w:p>
    <w:p w:rsidR="00D93CE4" w:rsidRDefault="00D93CE4" w:rsidP="00D93CE4">
      <w:pPr>
        <w:spacing w:line="276" w:lineRule="auto"/>
        <w:ind w:firstLine="708"/>
        <w:jc w:val="both"/>
      </w:pPr>
    </w:p>
    <w:p w:rsidR="00D93CE4" w:rsidRPr="00D93CE4" w:rsidRDefault="00D93CE4" w:rsidP="00D93CE4">
      <w:pPr>
        <w:spacing w:line="276" w:lineRule="auto"/>
        <w:ind w:firstLine="708"/>
        <w:jc w:val="both"/>
      </w:pPr>
      <w:r w:rsidRPr="00D93CE4">
        <w:t xml:space="preserve">Генеральный директор </w:t>
      </w:r>
    </w:p>
    <w:p w:rsidR="00D14635" w:rsidRPr="00D93CE4" w:rsidRDefault="00D93CE4" w:rsidP="00D93CE4">
      <w:pPr>
        <w:spacing w:line="276" w:lineRule="auto"/>
        <w:ind w:firstLine="708"/>
        <w:jc w:val="both"/>
      </w:pPr>
      <w:r w:rsidRPr="00D93CE4">
        <w:t>АО «ВРК»</w:t>
      </w:r>
      <w:r w:rsidRPr="00D93CE4">
        <w:tab/>
      </w:r>
      <w:r w:rsidRPr="00D93CE4">
        <w:tab/>
      </w:r>
      <w:r w:rsidRPr="00D93CE4">
        <w:tab/>
      </w:r>
      <w:r w:rsidRPr="00D93CE4">
        <w:tab/>
      </w:r>
      <w:r w:rsidRPr="00D93CE4">
        <w:tab/>
      </w:r>
      <w:r w:rsidRPr="00D93CE4">
        <w:tab/>
      </w:r>
      <w:r w:rsidRPr="00D93CE4">
        <w:tab/>
      </w:r>
      <w:r w:rsidRPr="00D93CE4">
        <w:tab/>
        <w:t>С.С. Лаппо</w:t>
      </w:r>
      <w:r w:rsidRPr="00D93CE4">
        <w:tab/>
      </w:r>
    </w:p>
    <w:p w:rsidR="00D93CE4" w:rsidRPr="00D14635" w:rsidRDefault="00D93CE4" w:rsidP="00D93CE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D14635" w:rsidRPr="00D14635" w:rsidRDefault="00D14635" w:rsidP="00D14635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D14635">
        <w:rPr>
          <w:rFonts w:ascii="Arial" w:hAnsi="Arial" w:cs="Arial"/>
          <w:i/>
          <w:sz w:val="18"/>
          <w:szCs w:val="18"/>
        </w:rPr>
        <w:t>Настоящее Уведомление  совершено в электронной форме и подписано квалифицированной электронной подписью,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D14635" w:rsidRPr="00D14635" w:rsidRDefault="00D14635" w:rsidP="00D14635">
      <w:pPr>
        <w:rPr>
          <w:sz w:val="24"/>
          <w:szCs w:val="24"/>
        </w:rPr>
      </w:pPr>
    </w:p>
    <w:p w:rsidR="00135BEC" w:rsidRDefault="00135BEC" w:rsidP="00135BEC">
      <w:pPr>
        <w:spacing w:line="240" w:lineRule="exact"/>
        <w:ind w:right="140"/>
        <w:rPr>
          <w:sz w:val="24"/>
          <w:szCs w:val="24"/>
        </w:rPr>
      </w:pPr>
    </w:p>
    <w:p w:rsidR="00135BEC" w:rsidRPr="00D6151D" w:rsidRDefault="00135BEC" w:rsidP="00135BEC">
      <w:pPr>
        <w:spacing w:line="240" w:lineRule="exact"/>
        <w:ind w:firstLine="426"/>
      </w:pPr>
      <w:r w:rsidRPr="00AC41DE">
        <w:rPr>
          <w:sz w:val="24"/>
          <w:szCs w:val="24"/>
        </w:rPr>
        <w:tab/>
      </w:r>
      <w:r w:rsidRPr="00AC41DE">
        <w:rPr>
          <w:sz w:val="24"/>
          <w:szCs w:val="24"/>
        </w:rPr>
        <w:tab/>
      </w:r>
      <w:r w:rsidRPr="00AC41DE">
        <w:rPr>
          <w:sz w:val="24"/>
          <w:szCs w:val="24"/>
        </w:rPr>
        <w:tab/>
      </w:r>
      <w:r w:rsidRPr="00AC41DE">
        <w:rPr>
          <w:sz w:val="24"/>
          <w:szCs w:val="24"/>
        </w:rPr>
        <w:tab/>
      </w:r>
      <w:r w:rsidRPr="00AC41DE">
        <w:rPr>
          <w:sz w:val="24"/>
          <w:szCs w:val="24"/>
        </w:rPr>
        <w:tab/>
      </w:r>
    </w:p>
    <w:p w:rsidR="00D94C49" w:rsidRPr="001D4977" w:rsidRDefault="00D94C49" w:rsidP="0093278B">
      <w:pPr>
        <w:ind w:right="49" w:firstLine="567"/>
        <w:jc w:val="both"/>
        <w:rPr>
          <w:sz w:val="24"/>
          <w:szCs w:val="24"/>
        </w:rPr>
      </w:pPr>
    </w:p>
    <w:sectPr w:rsidR="00D94C49" w:rsidRPr="001D4977" w:rsidSect="00D14635">
      <w:footerReference w:type="even" r:id="rId13"/>
      <w:footerReference w:type="first" r:id="rId14"/>
      <w:pgSz w:w="11906" w:h="16838"/>
      <w:pgMar w:top="397" w:right="849" w:bottom="720" w:left="1276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BD" w:rsidRDefault="003127BD" w:rsidP="00C64F4F">
      <w:r>
        <w:separator/>
      </w:r>
    </w:p>
  </w:endnote>
  <w:endnote w:type="continuationSeparator" w:id="0">
    <w:p w:rsidR="003127BD" w:rsidRDefault="003127BD" w:rsidP="00C6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F4" w:rsidRDefault="00BA6A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AF4" w:rsidRDefault="00BA6A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F4" w:rsidRDefault="00BA6AF4" w:rsidP="00EB6778">
    <w:pPr>
      <w:pStyle w:val="a3"/>
      <w:pBdr>
        <w:top w:val="single" w:sz="4" w:space="0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Филиалы: г. </w:t>
    </w:r>
    <w:r>
      <w:rPr>
        <w:b/>
        <w:sz w:val="18"/>
        <w:szCs w:val="18"/>
      </w:rPr>
      <w:t>Москва</w:t>
    </w:r>
    <w:r>
      <w:rPr>
        <w:sz w:val="18"/>
        <w:szCs w:val="18"/>
      </w:rPr>
      <w:t xml:space="preserve"> (495) 229-00-63, </w:t>
    </w:r>
    <w:r>
      <w:rPr>
        <w:b/>
        <w:sz w:val="18"/>
        <w:szCs w:val="18"/>
      </w:rPr>
      <w:t>г.</w:t>
    </w:r>
    <w:r>
      <w:rPr>
        <w:sz w:val="18"/>
        <w:szCs w:val="18"/>
      </w:rPr>
      <w:t xml:space="preserve"> </w:t>
    </w:r>
    <w:r>
      <w:rPr>
        <w:b/>
        <w:sz w:val="18"/>
        <w:szCs w:val="18"/>
      </w:rPr>
      <w:t>Санкт-Петербург</w:t>
    </w:r>
    <w:r>
      <w:rPr>
        <w:sz w:val="18"/>
        <w:szCs w:val="18"/>
      </w:rPr>
      <w:t xml:space="preserve"> (812) 603-21-48, </w:t>
    </w:r>
    <w:r>
      <w:rPr>
        <w:b/>
        <w:sz w:val="18"/>
        <w:szCs w:val="18"/>
      </w:rPr>
      <w:t>г.</w:t>
    </w:r>
    <w:r>
      <w:rPr>
        <w:sz w:val="18"/>
        <w:szCs w:val="18"/>
      </w:rPr>
      <w:t xml:space="preserve"> </w:t>
    </w:r>
    <w:r>
      <w:rPr>
        <w:b/>
        <w:sz w:val="18"/>
        <w:szCs w:val="18"/>
      </w:rPr>
      <w:t>Челябинск</w:t>
    </w:r>
    <w:r>
      <w:rPr>
        <w:sz w:val="18"/>
        <w:szCs w:val="18"/>
      </w:rPr>
      <w:t xml:space="preserve"> (351) 265-87-11,</w:t>
    </w:r>
  </w:p>
  <w:p w:rsidR="00BA6AF4" w:rsidRDefault="00BA6AF4" w:rsidP="00EB6778">
    <w:pPr>
      <w:pStyle w:val="a3"/>
      <w:pBdr>
        <w:top w:val="single" w:sz="4" w:space="0" w:color="auto"/>
      </w:pBdr>
      <w:jc w:val="center"/>
      <w:rPr>
        <w:sz w:val="18"/>
        <w:szCs w:val="18"/>
      </w:rPr>
    </w:pPr>
    <w:r>
      <w:rPr>
        <w:b/>
        <w:sz w:val="18"/>
        <w:szCs w:val="18"/>
      </w:rPr>
      <w:t>г. Курган</w:t>
    </w:r>
    <w:r>
      <w:rPr>
        <w:sz w:val="18"/>
        <w:szCs w:val="18"/>
      </w:rPr>
      <w:t xml:space="preserve"> (35</w:t>
    </w:r>
    <w:r>
      <w:rPr>
        <w:sz w:val="18"/>
        <w:szCs w:val="18"/>
        <w:lang w:val="ru-RU"/>
      </w:rPr>
      <w:t>2</w:t>
    </w:r>
    <w:r>
      <w:rPr>
        <w:sz w:val="18"/>
        <w:szCs w:val="18"/>
      </w:rPr>
      <w:t>2)</w:t>
    </w:r>
    <w:r>
      <w:rPr>
        <w:sz w:val="18"/>
        <w:szCs w:val="18"/>
        <w:lang w:val="ru-RU"/>
      </w:rPr>
      <w:t xml:space="preserve"> </w:t>
    </w:r>
    <w:r>
      <w:rPr>
        <w:sz w:val="18"/>
        <w:szCs w:val="18"/>
      </w:rPr>
      <w:t>4</w:t>
    </w:r>
    <w:r>
      <w:rPr>
        <w:sz w:val="18"/>
        <w:szCs w:val="18"/>
        <w:lang w:val="ru-RU"/>
      </w:rPr>
      <w:t>6</w:t>
    </w:r>
    <w:r>
      <w:rPr>
        <w:sz w:val="18"/>
        <w:szCs w:val="18"/>
      </w:rPr>
      <w:t>-</w:t>
    </w:r>
    <w:r>
      <w:rPr>
        <w:sz w:val="18"/>
        <w:szCs w:val="18"/>
        <w:lang w:val="ru-RU"/>
      </w:rPr>
      <w:t>05</w:t>
    </w:r>
    <w:r>
      <w:rPr>
        <w:sz w:val="18"/>
        <w:szCs w:val="18"/>
      </w:rPr>
      <w:t>-</w:t>
    </w:r>
    <w:r>
      <w:rPr>
        <w:sz w:val="18"/>
        <w:szCs w:val="18"/>
        <w:lang w:val="ru-RU"/>
      </w:rPr>
      <w:t>89</w:t>
    </w:r>
    <w:r>
      <w:rPr>
        <w:sz w:val="18"/>
        <w:szCs w:val="18"/>
      </w:rPr>
      <w:t xml:space="preserve">, </w:t>
    </w:r>
    <w:r>
      <w:rPr>
        <w:b/>
        <w:sz w:val="18"/>
        <w:szCs w:val="18"/>
      </w:rPr>
      <w:t>г.</w:t>
    </w:r>
    <w:r>
      <w:rPr>
        <w:sz w:val="18"/>
        <w:szCs w:val="18"/>
      </w:rPr>
      <w:t xml:space="preserve"> </w:t>
    </w:r>
    <w:r>
      <w:rPr>
        <w:b/>
        <w:sz w:val="18"/>
        <w:szCs w:val="18"/>
      </w:rPr>
      <w:t>Тюмень</w:t>
    </w:r>
    <w:r>
      <w:rPr>
        <w:sz w:val="18"/>
        <w:szCs w:val="18"/>
      </w:rPr>
      <w:t xml:space="preserve"> (3452) 46-99-77, </w:t>
    </w:r>
    <w:r>
      <w:rPr>
        <w:b/>
        <w:sz w:val="18"/>
        <w:szCs w:val="18"/>
      </w:rPr>
      <w:t>г.</w:t>
    </w:r>
    <w:r>
      <w:rPr>
        <w:sz w:val="18"/>
        <w:szCs w:val="18"/>
      </w:rPr>
      <w:t xml:space="preserve"> </w:t>
    </w:r>
    <w:r>
      <w:rPr>
        <w:b/>
        <w:sz w:val="18"/>
        <w:szCs w:val="18"/>
      </w:rPr>
      <w:t>Кемерово</w:t>
    </w:r>
    <w:r>
      <w:rPr>
        <w:sz w:val="18"/>
        <w:szCs w:val="18"/>
      </w:rPr>
      <w:t xml:space="preserve"> (3842) 44-06-43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BD" w:rsidRDefault="003127BD" w:rsidP="00C64F4F">
      <w:r>
        <w:separator/>
      </w:r>
    </w:p>
  </w:footnote>
  <w:footnote w:type="continuationSeparator" w:id="0">
    <w:p w:rsidR="003127BD" w:rsidRDefault="003127BD" w:rsidP="00C6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4F"/>
    <w:rsid w:val="00006885"/>
    <w:rsid w:val="00026CBB"/>
    <w:rsid w:val="000306D9"/>
    <w:rsid w:val="00037E59"/>
    <w:rsid w:val="000458F0"/>
    <w:rsid w:val="00050060"/>
    <w:rsid w:val="000561EA"/>
    <w:rsid w:val="00060652"/>
    <w:rsid w:val="000616EF"/>
    <w:rsid w:val="00090DB4"/>
    <w:rsid w:val="000968D9"/>
    <w:rsid w:val="000D1452"/>
    <w:rsid w:val="000E2B57"/>
    <w:rsid w:val="001226EE"/>
    <w:rsid w:val="00123B63"/>
    <w:rsid w:val="00125BC6"/>
    <w:rsid w:val="00135BEC"/>
    <w:rsid w:val="00137D5F"/>
    <w:rsid w:val="00160C4E"/>
    <w:rsid w:val="001617BC"/>
    <w:rsid w:val="00176FF8"/>
    <w:rsid w:val="001B3D58"/>
    <w:rsid w:val="001B7F24"/>
    <w:rsid w:val="001C1334"/>
    <w:rsid w:val="001D4977"/>
    <w:rsid w:val="001E7ACA"/>
    <w:rsid w:val="001F7F41"/>
    <w:rsid w:val="00204188"/>
    <w:rsid w:val="002168D5"/>
    <w:rsid w:val="00233F9A"/>
    <w:rsid w:val="00263A59"/>
    <w:rsid w:val="00267E7B"/>
    <w:rsid w:val="00287F80"/>
    <w:rsid w:val="002D1E23"/>
    <w:rsid w:val="002E2DCF"/>
    <w:rsid w:val="002E364C"/>
    <w:rsid w:val="003127BD"/>
    <w:rsid w:val="00353860"/>
    <w:rsid w:val="0039304C"/>
    <w:rsid w:val="003A7B35"/>
    <w:rsid w:val="003B3181"/>
    <w:rsid w:val="003C104D"/>
    <w:rsid w:val="003D2753"/>
    <w:rsid w:val="003D3230"/>
    <w:rsid w:val="003F1516"/>
    <w:rsid w:val="003F39ED"/>
    <w:rsid w:val="00413C5E"/>
    <w:rsid w:val="004248BC"/>
    <w:rsid w:val="00424EF2"/>
    <w:rsid w:val="00440767"/>
    <w:rsid w:val="00442417"/>
    <w:rsid w:val="00451D76"/>
    <w:rsid w:val="004538FF"/>
    <w:rsid w:val="00455EB2"/>
    <w:rsid w:val="00472E01"/>
    <w:rsid w:val="004A5572"/>
    <w:rsid w:val="004B30EE"/>
    <w:rsid w:val="004E1163"/>
    <w:rsid w:val="004E5E1D"/>
    <w:rsid w:val="00501D26"/>
    <w:rsid w:val="005158EC"/>
    <w:rsid w:val="00516B41"/>
    <w:rsid w:val="00535B15"/>
    <w:rsid w:val="00543F49"/>
    <w:rsid w:val="005460BF"/>
    <w:rsid w:val="005548A9"/>
    <w:rsid w:val="005918C2"/>
    <w:rsid w:val="005972D8"/>
    <w:rsid w:val="005C050B"/>
    <w:rsid w:val="005C460B"/>
    <w:rsid w:val="005D5041"/>
    <w:rsid w:val="005D5434"/>
    <w:rsid w:val="005E2C84"/>
    <w:rsid w:val="00602AEA"/>
    <w:rsid w:val="00616B7A"/>
    <w:rsid w:val="0063712B"/>
    <w:rsid w:val="00644E9F"/>
    <w:rsid w:val="00677286"/>
    <w:rsid w:val="00682F05"/>
    <w:rsid w:val="00696B3C"/>
    <w:rsid w:val="006A1B39"/>
    <w:rsid w:val="006A6B88"/>
    <w:rsid w:val="006D15A4"/>
    <w:rsid w:val="006E7A6D"/>
    <w:rsid w:val="006F0BBD"/>
    <w:rsid w:val="00703F3C"/>
    <w:rsid w:val="007141BA"/>
    <w:rsid w:val="00721464"/>
    <w:rsid w:val="00722FA1"/>
    <w:rsid w:val="0072712A"/>
    <w:rsid w:val="00737C8B"/>
    <w:rsid w:val="0074241E"/>
    <w:rsid w:val="007709F7"/>
    <w:rsid w:val="007714F4"/>
    <w:rsid w:val="007754BD"/>
    <w:rsid w:val="0079054B"/>
    <w:rsid w:val="007A53B9"/>
    <w:rsid w:val="007A5760"/>
    <w:rsid w:val="007B03A0"/>
    <w:rsid w:val="007B2F0A"/>
    <w:rsid w:val="007B64C0"/>
    <w:rsid w:val="007C0A22"/>
    <w:rsid w:val="007D7A62"/>
    <w:rsid w:val="007E1C87"/>
    <w:rsid w:val="007E2E54"/>
    <w:rsid w:val="007F1B1D"/>
    <w:rsid w:val="007F4E05"/>
    <w:rsid w:val="0081592D"/>
    <w:rsid w:val="008212D6"/>
    <w:rsid w:val="00830A65"/>
    <w:rsid w:val="00857D60"/>
    <w:rsid w:val="00871A7A"/>
    <w:rsid w:val="008967FD"/>
    <w:rsid w:val="008977D0"/>
    <w:rsid w:val="008B7097"/>
    <w:rsid w:val="008C6CFA"/>
    <w:rsid w:val="008F4200"/>
    <w:rsid w:val="00925D3A"/>
    <w:rsid w:val="009262F4"/>
    <w:rsid w:val="00927315"/>
    <w:rsid w:val="0093278B"/>
    <w:rsid w:val="00932C8A"/>
    <w:rsid w:val="00943AE8"/>
    <w:rsid w:val="00980D4B"/>
    <w:rsid w:val="00984FAE"/>
    <w:rsid w:val="009A0E76"/>
    <w:rsid w:val="009A78D6"/>
    <w:rsid w:val="009D55AA"/>
    <w:rsid w:val="009E13F9"/>
    <w:rsid w:val="009E1DDD"/>
    <w:rsid w:val="00A0465F"/>
    <w:rsid w:val="00A21519"/>
    <w:rsid w:val="00A460AB"/>
    <w:rsid w:val="00A4704A"/>
    <w:rsid w:val="00A47A68"/>
    <w:rsid w:val="00A71748"/>
    <w:rsid w:val="00A71A07"/>
    <w:rsid w:val="00A863D1"/>
    <w:rsid w:val="00A91682"/>
    <w:rsid w:val="00A9510B"/>
    <w:rsid w:val="00A95B33"/>
    <w:rsid w:val="00AF74C1"/>
    <w:rsid w:val="00B00852"/>
    <w:rsid w:val="00B031CE"/>
    <w:rsid w:val="00B038EF"/>
    <w:rsid w:val="00B240B7"/>
    <w:rsid w:val="00B263F0"/>
    <w:rsid w:val="00B51D2F"/>
    <w:rsid w:val="00B756E4"/>
    <w:rsid w:val="00B94F7B"/>
    <w:rsid w:val="00BA3A90"/>
    <w:rsid w:val="00BA6AF4"/>
    <w:rsid w:val="00BA7906"/>
    <w:rsid w:val="00BC760E"/>
    <w:rsid w:val="00C51206"/>
    <w:rsid w:val="00C56FF3"/>
    <w:rsid w:val="00C64F4F"/>
    <w:rsid w:val="00C93719"/>
    <w:rsid w:val="00CA7A19"/>
    <w:rsid w:val="00CC3BCB"/>
    <w:rsid w:val="00CC753D"/>
    <w:rsid w:val="00CD3AA5"/>
    <w:rsid w:val="00D023E7"/>
    <w:rsid w:val="00D05130"/>
    <w:rsid w:val="00D14635"/>
    <w:rsid w:val="00D151DD"/>
    <w:rsid w:val="00D30CC0"/>
    <w:rsid w:val="00D35D80"/>
    <w:rsid w:val="00D66B90"/>
    <w:rsid w:val="00D70888"/>
    <w:rsid w:val="00D7244D"/>
    <w:rsid w:val="00D82FA3"/>
    <w:rsid w:val="00D90B07"/>
    <w:rsid w:val="00D93CE4"/>
    <w:rsid w:val="00D94C49"/>
    <w:rsid w:val="00DA207B"/>
    <w:rsid w:val="00DA358B"/>
    <w:rsid w:val="00DD341C"/>
    <w:rsid w:val="00DD48A5"/>
    <w:rsid w:val="00E158DC"/>
    <w:rsid w:val="00E159F6"/>
    <w:rsid w:val="00E220C0"/>
    <w:rsid w:val="00E44DEA"/>
    <w:rsid w:val="00E669C9"/>
    <w:rsid w:val="00E71AD5"/>
    <w:rsid w:val="00E952E9"/>
    <w:rsid w:val="00EB6778"/>
    <w:rsid w:val="00EC28FB"/>
    <w:rsid w:val="00EC3C5A"/>
    <w:rsid w:val="00ED07D3"/>
    <w:rsid w:val="00ED49EC"/>
    <w:rsid w:val="00EE3AA3"/>
    <w:rsid w:val="00EE6B42"/>
    <w:rsid w:val="00EF7E13"/>
    <w:rsid w:val="00F0464A"/>
    <w:rsid w:val="00F10B9F"/>
    <w:rsid w:val="00F1368C"/>
    <w:rsid w:val="00F359AA"/>
    <w:rsid w:val="00F3604D"/>
    <w:rsid w:val="00F5552E"/>
    <w:rsid w:val="00F57131"/>
    <w:rsid w:val="00F84193"/>
    <w:rsid w:val="00FB23C8"/>
    <w:rsid w:val="00FB329E"/>
    <w:rsid w:val="00FD2D00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5:chartTrackingRefBased/>
  <w15:docId w15:val="{1835C162-FBFA-44E8-A5BB-694161A9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64F4F"/>
    <w:pPr>
      <w:keepNext/>
      <w:jc w:val="right"/>
      <w:outlineLvl w:val="0"/>
    </w:pPr>
    <w:rPr>
      <w:sz w:val="24"/>
      <w:lang w:val="x-none"/>
    </w:rPr>
  </w:style>
  <w:style w:type="paragraph" w:styleId="6">
    <w:name w:val="heading 6"/>
    <w:basedOn w:val="a"/>
    <w:next w:val="a"/>
    <w:link w:val="60"/>
    <w:qFormat/>
    <w:rsid w:val="00C64F4F"/>
    <w:pPr>
      <w:keepNext/>
      <w:jc w:val="right"/>
      <w:outlineLvl w:val="5"/>
    </w:pPr>
    <w:rPr>
      <w:color w:val="000080"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4F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C64F4F"/>
    <w:rPr>
      <w:rFonts w:ascii="Times New Roman" w:eastAsia="Times New Roman" w:hAnsi="Times New Roman" w:cs="Times New Roman"/>
      <w:color w:val="000080"/>
      <w:sz w:val="32"/>
      <w:szCs w:val="20"/>
      <w:lang w:eastAsia="ru-RU"/>
    </w:rPr>
  </w:style>
  <w:style w:type="paragraph" w:styleId="a3">
    <w:name w:val="footer"/>
    <w:basedOn w:val="a"/>
    <w:link w:val="a4"/>
    <w:rsid w:val="00C64F4F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rsid w:val="00C64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4F4F"/>
  </w:style>
  <w:style w:type="paragraph" w:styleId="a6">
    <w:name w:val="Balloon Text"/>
    <w:basedOn w:val="a"/>
    <w:link w:val="a7"/>
    <w:uiPriority w:val="99"/>
    <w:semiHidden/>
    <w:unhideWhenUsed/>
    <w:rsid w:val="00C64F4F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64F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4F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6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C64F4F"/>
    <w:rPr>
      <w:rFonts w:ascii="Tahoma" w:hAnsi="Tahoma"/>
      <w:sz w:val="16"/>
      <w:szCs w:val="16"/>
      <w:lang w:val="x-none"/>
    </w:rPr>
  </w:style>
  <w:style w:type="character" w:customStyle="1" w:styleId="ab">
    <w:name w:val="Схема документа Знак"/>
    <w:link w:val="aa"/>
    <w:uiPriority w:val="99"/>
    <w:semiHidden/>
    <w:rsid w:val="00C64F4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D151DD"/>
    <w:rPr>
      <w:color w:val="0000FF"/>
      <w:u w:val="single"/>
    </w:rPr>
  </w:style>
  <w:style w:type="paragraph" w:styleId="ad">
    <w:name w:val="Название"/>
    <w:basedOn w:val="a"/>
    <w:link w:val="ae"/>
    <w:qFormat/>
    <w:rsid w:val="003A7B35"/>
    <w:pPr>
      <w:jc w:val="center"/>
    </w:pPr>
    <w:rPr>
      <w:sz w:val="32"/>
    </w:rPr>
  </w:style>
  <w:style w:type="character" w:customStyle="1" w:styleId="ae">
    <w:name w:val="Название Знак"/>
    <w:link w:val="ad"/>
    <w:rsid w:val="003A7B35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r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r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r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2C0A-2D41-4CFB-B73A-E98EAB81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"ВРК"</Company>
  <LinksUpToDate>false</LinksUpToDate>
  <CharactersWithSpaces>2292</CharactersWithSpaces>
  <SharedDoc>false</SharedDoc>
  <HLinks>
    <vt:vector size="12" baseType="variant"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mailto:info@vrk.ru</vt:lpwstr>
      </vt:variant>
      <vt:variant>
        <vt:lpwstr/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http://www.vrk.ru/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cp:lastModifiedBy>Kuznetsov Alexey</cp:lastModifiedBy>
  <cp:revision>2</cp:revision>
  <cp:lastPrinted>2023-12-25T06:23:00Z</cp:lastPrinted>
  <dcterms:created xsi:type="dcterms:W3CDTF">2023-12-26T11:40:00Z</dcterms:created>
  <dcterms:modified xsi:type="dcterms:W3CDTF">2023-12-26T11:40:00Z</dcterms:modified>
</cp:coreProperties>
</file>